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D3" w14:textId="77777777" w:rsidR="008025DA" w:rsidRDefault="00263F51">
      <w:pPr>
        <w:spacing w:after="125"/>
      </w:pPr>
      <w:r>
        <w:rPr>
          <w:rFonts w:ascii="Verdana" w:eastAsia="Verdana" w:hAnsi="Verdana" w:cs="Verdana"/>
          <w:b/>
          <w:color w:val="527C55"/>
          <w:sz w:val="28"/>
        </w:rPr>
        <w:t xml:space="preserve">Release Notes </w:t>
      </w:r>
    </w:p>
    <w:p w14:paraId="68FAE166" w14:textId="4A7AB3F0" w:rsidR="008025DA" w:rsidRDefault="00263F51">
      <w:pPr>
        <w:spacing w:after="305" w:line="241" w:lineRule="auto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color w:val="595959"/>
          <w:sz w:val="18"/>
        </w:rPr>
        <w:t>This document contains information on current and past releases of the Safety Controller PC Interface software.</w:t>
      </w:r>
      <w:r>
        <w:rPr>
          <w:rFonts w:ascii="Verdana" w:eastAsia="Verdana" w:hAnsi="Verdana" w:cs="Verdana"/>
          <w:sz w:val="16"/>
        </w:rPr>
        <w:t xml:space="preserve"> </w:t>
      </w:r>
    </w:p>
    <w:p w14:paraId="59AEE64E" w14:textId="4ACB2AE7" w:rsidR="00263F51" w:rsidRDefault="00263F51" w:rsidP="00263F51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4.2.0      </w:t>
      </w:r>
      <w:r>
        <w:tab/>
        <w:t xml:space="preserve"> </w:t>
      </w:r>
      <w:r>
        <w:tab/>
        <w:t xml:space="preserve">                                                                 </w:t>
      </w:r>
      <w:r w:rsidR="009B2967">
        <w:rPr>
          <w:b w:val="0"/>
          <w:sz w:val="18"/>
        </w:rPr>
        <w:t>Nov</w:t>
      </w:r>
      <w:r>
        <w:rPr>
          <w:b w:val="0"/>
          <w:sz w:val="18"/>
        </w:rPr>
        <w:t xml:space="preserve"> 2019</w:t>
      </w:r>
      <w:r>
        <w:t xml:space="preserve"> </w:t>
      </w:r>
    </w:p>
    <w:p w14:paraId="25C635EC" w14:textId="77777777" w:rsidR="00263F51" w:rsidRDefault="00263F51" w:rsidP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1A5EF1F6" wp14:editId="477536B8">
                <wp:extent cx="6437376" cy="1219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2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5A647" id="Group 1" o:spid="_x0000_s1026" style="width:506.9pt;height:.95pt;mso-position-horizontal-relative:char;mso-position-vertical-relative:line" coordsize="643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">
                <v:shape id="Shape 958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" path="m,l6437376,r,12192l,12192,,e" fillcolor="#c7d9c9" stroked="f" strokeweight="0">
                  <v:stroke miterlimit="83231f" joinstyle="miter"/>
                  <v:path arrowok="t" textboxrect="0,0,6437376,12192"/>
                </v:shape>
                <w10:anchorlock/>
              </v:group>
            </w:pict>
          </mc:Fallback>
        </mc:AlternateContent>
      </w:r>
    </w:p>
    <w:p w14:paraId="400F74AD" w14:textId="77777777" w:rsidR="00263F51" w:rsidRDefault="00263F51" w:rsidP="00263F51">
      <w:pPr>
        <w:pStyle w:val="Heading2"/>
        <w:ind w:left="-5" w:right="2955"/>
      </w:pPr>
      <w:r>
        <w:t xml:space="preserve">SC10 Safety Controller  </w:t>
      </w:r>
    </w:p>
    <w:p w14:paraId="2BFBF7CD" w14:textId="51D5E270" w:rsidR="00263F51" w:rsidRDefault="00263F51" w:rsidP="00263F51">
      <w:pPr>
        <w:spacing w:after="8" w:line="269" w:lineRule="auto"/>
        <w:ind w:left="-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Added sample project</w:t>
      </w:r>
      <w:r w:rsidR="00533603">
        <w:rPr>
          <w:rFonts w:ascii="Verdana" w:eastAsia="Verdana" w:hAnsi="Verdana" w:cs="Verdana"/>
          <w:sz w:val="20"/>
        </w:rPr>
        <w:t>s</w:t>
      </w:r>
      <w:bookmarkStart w:id="0" w:name="_GoBack"/>
      <w:bookmarkEnd w:id="0"/>
      <w:r>
        <w:rPr>
          <w:rFonts w:ascii="Verdana" w:eastAsia="Verdana" w:hAnsi="Verdana" w:cs="Verdana"/>
          <w:sz w:val="20"/>
        </w:rPr>
        <w:t xml:space="preserve">. </w:t>
      </w:r>
    </w:p>
    <w:p w14:paraId="7C5E3CF9" w14:textId="28677FE5" w:rsidR="00263F51" w:rsidRDefault="00263F51" w:rsidP="00263F51">
      <w:pPr>
        <w:spacing w:after="17"/>
      </w:pPr>
    </w:p>
    <w:p w14:paraId="465623ED" w14:textId="77777777" w:rsidR="00263F51" w:rsidRDefault="00263F51" w:rsidP="00263F51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73F505C8" w14:textId="77777777" w:rsidR="0039141D" w:rsidRPr="0039141D" w:rsidRDefault="00263F51" w:rsidP="0039141D">
      <w:pPr>
        <w:spacing w:after="8" w:line="269" w:lineRule="auto"/>
        <w:ind w:left="-5" w:hanging="10"/>
      </w:pPr>
      <w:r w:rsidRPr="0039141D">
        <w:t>Added SC-XM3 Fast Programming and Swapout feature.</w:t>
      </w:r>
    </w:p>
    <w:p w14:paraId="0838216F" w14:textId="77777777" w:rsidR="0010154C" w:rsidRPr="0039141D" w:rsidRDefault="0010154C" w:rsidP="0039141D">
      <w:pPr>
        <w:spacing w:after="8" w:line="269" w:lineRule="auto"/>
        <w:ind w:left="-5" w:hanging="10"/>
      </w:pPr>
    </w:p>
    <w:p w14:paraId="7BA60175" w14:textId="77777777" w:rsidR="008025DA" w:rsidRDefault="00263F51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4.1.0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May 2019</w:t>
      </w:r>
      <w:r>
        <w:t xml:space="preserve"> </w:t>
      </w:r>
    </w:p>
    <w:p w14:paraId="2A92EBED" w14:textId="77777777" w:rsidR="008025DA" w:rsidRDefault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4F53EA7C" wp14:editId="61577D06">
                <wp:extent cx="6437376" cy="12192"/>
                <wp:effectExtent l="0" t="0" r="0" b="0"/>
                <wp:docPr id="669" name="Group 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958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" style="width:506.88pt;height:0.960022pt;mso-position-horizontal-relative:char;mso-position-vertical-relative:line" coordsize="64373,121">
                <v:shape id="Shape 959" style="position:absolute;width:64373;height:121;left:0;top:0;" coordsize="6437376,12192" path="m0,0l6437376,0l6437376,12192l0,12192l0,0">
                  <v:stroke weight="0pt" endcap="flat" joinstyle="miter" miterlimit="10" on="false" color="#000000" opacity="0"/>
                  <v:fill on="true" color="#c7d9c9"/>
                </v:shape>
              </v:group>
            </w:pict>
          </mc:Fallback>
        </mc:AlternateContent>
      </w:r>
    </w:p>
    <w:p w14:paraId="6171B7D7" w14:textId="77777777" w:rsidR="008025DA" w:rsidRDefault="00263F51">
      <w:pPr>
        <w:pStyle w:val="Heading2"/>
        <w:ind w:left="-5" w:right="2955"/>
      </w:pPr>
      <w:r>
        <w:t xml:space="preserve">SC10 Safety Controller  </w:t>
      </w:r>
    </w:p>
    <w:p w14:paraId="62A69DA7" w14:textId="77777777" w:rsidR="008025DA" w:rsidRDefault="00263F51">
      <w:pPr>
        <w:spacing w:after="8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Added the following language options German, Spanish, French, Italian, Japanese, Korean, Portuguese, Chinese (Mainland), Chinese (Taiwan). </w:t>
      </w:r>
    </w:p>
    <w:p w14:paraId="2CFAF4BF" w14:textId="77777777" w:rsidR="008025DA" w:rsidRDefault="00263F51">
      <w:pPr>
        <w:spacing w:after="17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328C1E80" w14:textId="77777777" w:rsidR="008025DA" w:rsidRDefault="00263F51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447AE98B" w14:textId="77777777" w:rsidR="008025DA" w:rsidRDefault="00263F51">
      <w:pPr>
        <w:spacing w:after="296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No new features have been added since Version 3.3.0 </w:t>
      </w:r>
    </w:p>
    <w:p w14:paraId="3A5E598E" w14:textId="77777777" w:rsidR="008025DA" w:rsidRDefault="00263F51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4.0.0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April 2019</w:t>
      </w:r>
      <w:r>
        <w:t xml:space="preserve"> </w:t>
      </w:r>
    </w:p>
    <w:p w14:paraId="509E712E" w14:textId="77777777" w:rsidR="008025DA" w:rsidRDefault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7464312F" wp14:editId="42BFC864">
                <wp:extent cx="6437376" cy="12192"/>
                <wp:effectExtent l="0" t="0" r="0" b="0"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960" name="Shape 960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0" style="width:506.88pt;height:0.959991pt;mso-position-horizontal-relative:char;mso-position-vertical-relative:line" coordsize="64373,121">
                <v:shape id="Shape 961" style="position:absolute;width:64373;height:121;left:0;top:0;" coordsize="6437376,12192" path="m0,0l6437376,0l6437376,12192l0,12192l0,0">
                  <v:stroke weight="0pt" endcap="flat" joinstyle="miter" miterlimit="10" on="false" color="#000000" opacity="0"/>
                  <v:fill on="true" color="#c7d9c9"/>
                </v:shape>
              </v:group>
            </w:pict>
          </mc:Fallback>
        </mc:AlternateContent>
      </w:r>
    </w:p>
    <w:p w14:paraId="6968CE52" w14:textId="77777777" w:rsidR="008025DA" w:rsidRDefault="00263F51">
      <w:pPr>
        <w:pStyle w:val="Heading2"/>
        <w:ind w:left="-5" w:right="2955"/>
      </w:pPr>
      <w:r>
        <w:t xml:space="preserve">SC10 Safety Controller  </w:t>
      </w:r>
    </w:p>
    <w:p w14:paraId="74C00D1B" w14:textId="77777777" w:rsidR="008025DA" w:rsidRDefault="00263F51">
      <w:pPr>
        <w:spacing w:after="8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Initial launch of the SC10 product.  Supports all features and functions as detailed in the Instruction Manual. </w:t>
      </w:r>
    </w:p>
    <w:p w14:paraId="06C3C58A" w14:textId="77777777" w:rsidR="008025DA" w:rsidRDefault="00263F51">
      <w:pPr>
        <w:spacing w:after="17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1F7DF502" w14:textId="77777777" w:rsidR="008025DA" w:rsidRDefault="00263F51">
      <w:pPr>
        <w:pStyle w:val="Heading2"/>
        <w:ind w:left="-5" w:right="2955"/>
      </w:pPr>
      <w:r>
        <w:t xml:space="preserve">SC26 and XS26 Series Safety Controllers  </w:t>
      </w:r>
    </w:p>
    <w:p w14:paraId="3E2D1835" w14:textId="77777777" w:rsidR="008025DA" w:rsidRDefault="00263F51">
      <w:pPr>
        <w:spacing w:after="296" w:line="269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7788F5" wp14:editId="4ECDF6AB">
            <wp:simplePos x="0" y="0"/>
            <wp:positionH relativeFrom="page">
              <wp:posOffset>5942076</wp:posOffset>
            </wp:positionH>
            <wp:positionV relativeFrom="page">
              <wp:posOffset>455677</wp:posOffset>
            </wp:positionV>
            <wp:extent cx="1144524" cy="387096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524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</w:rPr>
        <w:t xml:space="preserve">No new features have been added since Version 3.3.0 </w:t>
      </w:r>
    </w:p>
    <w:p w14:paraId="630671DC" w14:textId="77777777" w:rsidR="008025DA" w:rsidRDefault="00263F51">
      <w:pPr>
        <w:pStyle w:val="Heading1"/>
        <w:tabs>
          <w:tab w:val="center" w:pos="3601"/>
          <w:tab w:val="center" w:pos="7763"/>
        </w:tabs>
        <w:ind w:left="-15" w:firstLine="0"/>
      </w:pPr>
      <w:r>
        <w:t xml:space="preserve">Version 3.3.0            </w:t>
      </w:r>
      <w:r>
        <w:tab/>
        <w:t xml:space="preserve">                 </w:t>
      </w:r>
      <w:r>
        <w:tab/>
        <w:t xml:space="preserve">                                      </w:t>
      </w:r>
      <w:r>
        <w:rPr>
          <w:b w:val="0"/>
          <w:sz w:val="18"/>
        </w:rPr>
        <w:t>May 2018</w:t>
      </w:r>
      <w:r>
        <w:t xml:space="preserve"> </w:t>
      </w:r>
    </w:p>
    <w:p w14:paraId="094ADF24" w14:textId="77777777" w:rsidR="008025DA" w:rsidRDefault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4E7CEBE4" wp14:editId="297267A4">
                <wp:extent cx="6437376" cy="12192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962" name="Shape 962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506.88pt;height:0.959991pt;mso-position-horizontal-relative:char;mso-position-vertical-relative:line" coordsize="64373,121">
                <v:shape id="Shape 963" style="position:absolute;width:64373;height:121;left:0;top:0;" coordsize="6437376,12192" path="m0,0l6437376,0l6437376,12192l0,12192l0,0">
                  <v:stroke weight="0pt" endcap="flat" joinstyle="miter" miterlimit="10" on="false" color="#000000" opacity="0"/>
                  <v:fill on="true" color="#c7d9c9"/>
                </v:shape>
              </v:group>
            </w:pict>
          </mc:Fallback>
        </mc:AlternateContent>
      </w:r>
    </w:p>
    <w:p w14:paraId="185F0FDE" w14:textId="77777777" w:rsidR="008025DA" w:rsidRDefault="00263F51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SC10 Safety Controller </w:t>
      </w:r>
    </w:p>
    <w:p w14:paraId="11F07C70" w14:textId="77777777" w:rsidR="008025DA" w:rsidRDefault="00263F51">
      <w:pPr>
        <w:spacing w:after="8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Not Applicable </w:t>
      </w:r>
    </w:p>
    <w:p w14:paraId="51E27E6C" w14:textId="77777777" w:rsidR="008025DA" w:rsidRDefault="00263F51">
      <w:pPr>
        <w:spacing w:after="19"/>
      </w:pPr>
      <w:r>
        <w:rPr>
          <w:rFonts w:ascii="Verdana" w:eastAsia="Verdana" w:hAnsi="Verdana" w:cs="Verdana"/>
          <w:sz w:val="20"/>
        </w:rPr>
        <w:t xml:space="preserve"> </w:t>
      </w:r>
    </w:p>
    <w:p w14:paraId="7918D5BD" w14:textId="77777777" w:rsidR="008025DA" w:rsidRDefault="00263F51">
      <w:pPr>
        <w:pStyle w:val="Heading2"/>
        <w:ind w:left="-5" w:right="2955"/>
      </w:pPr>
      <w:r>
        <w:t xml:space="preserve">SC26 and XS26 Series Safety Controllers </w:t>
      </w:r>
    </w:p>
    <w:p w14:paraId="48CCB210" w14:textId="77777777" w:rsidR="008025DA" w:rsidRDefault="00263F51">
      <w:pPr>
        <w:spacing w:after="47"/>
      </w:pPr>
      <w:r>
        <w:rPr>
          <w:rFonts w:ascii="Verdana" w:eastAsia="Verdana" w:hAnsi="Verdana" w:cs="Verdana"/>
          <w:sz w:val="20"/>
          <w:u w:val="single" w:color="000000"/>
        </w:rPr>
        <w:t>New Features</w:t>
      </w:r>
      <w:r>
        <w:rPr>
          <w:rFonts w:ascii="Verdana" w:eastAsia="Verdana" w:hAnsi="Verdana" w:cs="Verdana"/>
          <w:sz w:val="20"/>
        </w:rPr>
        <w:t xml:space="preserve"> </w:t>
      </w:r>
    </w:p>
    <w:p w14:paraId="6FD7FA22" w14:textId="77777777" w:rsidR="008025DA" w:rsidRDefault="00263F51">
      <w:pPr>
        <w:spacing w:after="51"/>
        <w:ind w:left="521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4BA3E0E3" w14:textId="77777777" w:rsidR="008025DA" w:rsidRDefault="00263F51">
      <w:pPr>
        <w:spacing w:after="16"/>
        <w:ind w:left="516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Added ability to toggle an input reference node in Simulation Mode. </w:t>
      </w:r>
    </w:p>
    <w:p w14:paraId="68F74C17" w14:textId="77777777" w:rsidR="008025DA" w:rsidRDefault="00263F51">
      <w:pPr>
        <w:spacing w:after="16"/>
        <w:ind w:left="516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Added status output states in Functional View in Simulation Mode. </w:t>
      </w:r>
    </w:p>
    <w:p w14:paraId="722EF036" w14:textId="77777777" w:rsidR="008025DA" w:rsidRDefault="00263F51">
      <w:pPr>
        <w:spacing w:after="318"/>
        <w:ind w:left="516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Added milliseconds option to Muting Time Limit feature. </w:t>
      </w:r>
    </w:p>
    <w:p w14:paraId="0DC22A00" w14:textId="77777777" w:rsidR="008025DA" w:rsidRDefault="00263F51">
      <w:pPr>
        <w:pStyle w:val="Heading1"/>
        <w:spacing w:after="430"/>
        <w:ind w:left="-5"/>
      </w:pPr>
      <w:r>
        <w:lastRenderedPageBreak/>
        <w:t xml:space="preserve">Version 3.2.0 and earlier </w:t>
      </w:r>
    </w:p>
    <w:p w14:paraId="6CD20881" w14:textId="77777777" w:rsidR="008025DA" w:rsidRDefault="00263F51">
      <w:pPr>
        <w:spacing w:after="10" w:line="269" w:lineRule="auto"/>
        <w:ind w:left="-5" w:right="29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FEC1F1" wp14:editId="5C62F957">
                <wp:simplePos x="0" y="0"/>
                <wp:positionH relativeFrom="column">
                  <wp:posOffset>-18282</wp:posOffset>
                </wp:positionH>
                <wp:positionV relativeFrom="paragraph">
                  <wp:posOffset>-266020</wp:posOffset>
                </wp:positionV>
                <wp:extent cx="6437376" cy="419751"/>
                <wp:effectExtent l="0" t="0" r="0" b="0"/>
                <wp:wrapNone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419751"/>
                          <a:chOff x="0" y="0"/>
                          <a:chExt cx="6437376" cy="419751"/>
                        </a:xfrm>
                      </wpg:grpSpPr>
                      <wps:wsp>
                        <wps:cNvPr id="964" name="Shape 964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57470" y="266021"/>
                            <a:ext cx="2374721" cy="204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460AF" w14:textId="77777777" w:rsidR="008025DA" w:rsidRDefault="00263F51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on the toolbar of the PC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88392"/>
                            <a:ext cx="303276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EC1F1" id="Group 672" o:spid="_x0000_s1026" style="position:absolute;left:0;text-align:left;margin-left:-1.45pt;margin-top:-20.95pt;width:506.9pt;height:33.05pt;z-index:-251657216" coordsize="64373,41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">
                <v:shape id="Shape 964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" path="m,l6437376,r,12192l,12192,,e" fillcolor="#c7d9c9" stroked="f" strokeweight="0">
                  <v:stroke miterlimit="83231f" joinstyle="miter"/>
                  <v:path arrowok="t" textboxrect="0,0,6437376,12192"/>
                </v:shape>
                <v:rect id="Rectangle 65" o:spid="_x0000_s1028" style="position:absolute;left:41574;top:2660;width:2374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C0460AF" w14:textId="77777777" w:rsidR="008025DA" w:rsidRDefault="00263F51">
                        <w:r>
                          <w:rPr>
                            <w:rFonts w:ascii="Verdana" w:eastAsia="Verdana" w:hAnsi="Verdana" w:cs="Verdana"/>
                            <w:b/>
                            <w:sz w:val="20"/>
                          </w:rPr>
                          <w:t xml:space="preserve"> on the toolbar of the PC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29" type="#_x0000_t75" style="position:absolute;left:38526;top:883;width:303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b/>
          <w:sz w:val="20"/>
        </w:rPr>
        <w:t>For details on these versions, choose the Help button Interface software.  Then select the Release Notes option.</w:t>
      </w:r>
    </w:p>
    <w:p w14:paraId="509D3A25" w14:textId="77777777" w:rsidR="008025DA" w:rsidRDefault="00263F51">
      <w:pPr>
        <w:spacing w:after="1997"/>
      </w:pPr>
      <w:r>
        <w:rPr>
          <w:rFonts w:ascii="Verdana" w:eastAsia="Verdana" w:hAnsi="Verdana" w:cs="Verdana"/>
          <w:sz w:val="16"/>
        </w:rPr>
        <w:t xml:space="preserve"> </w:t>
      </w:r>
    </w:p>
    <w:sectPr w:rsidR="00802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73" w:bottom="1440" w:left="10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B2C63" w14:textId="77777777" w:rsidR="00D12C87" w:rsidRDefault="00D12C87" w:rsidP="00772622">
      <w:pPr>
        <w:spacing w:after="0" w:line="240" w:lineRule="auto"/>
      </w:pPr>
      <w:r>
        <w:separator/>
      </w:r>
    </w:p>
  </w:endnote>
  <w:endnote w:type="continuationSeparator" w:id="0">
    <w:p w14:paraId="5128C42F" w14:textId="77777777" w:rsidR="00D12C87" w:rsidRDefault="00D12C87" w:rsidP="0077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8D1F" w14:textId="77777777" w:rsidR="002920C2" w:rsidRDefault="00292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0340" w14:textId="2B56E8C2" w:rsidR="00772622" w:rsidRDefault="00772622" w:rsidP="00772622">
    <w:pPr>
      <w:pStyle w:val="Footer"/>
      <w:jc w:val="both"/>
    </w:pPr>
    <w:r w:rsidRPr="00772622">
      <w:rPr>
        <w:sz w:val="16"/>
        <w:szCs w:val="16"/>
      </w:rPr>
      <w:t>© 2019 Banner Engineering Corporation. All rights reserved</w:t>
    </w:r>
    <w:r w:rsidRPr="00772622">
      <w:t xml:space="preserve">. </w:t>
    </w:r>
    <w:r>
      <w:t xml:space="preserve">                            </w:t>
    </w:r>
    <w:r w:rsidRPr="00772622">
      <w:rPr>
        <w:sz w:val="16"/>
        <w:szCs w:val="16"/>
      </w:rPr>
      <w:t>www.bannerengineering.com - Tel: +1-763-544-3164</w:t>
    </w:r>
  </w:p>
  <w:p w14:paraId="1197DB94" w14:textId="77777777" w:rsidR="00772622" w:rsidRDefault="00772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9E3DB" w14:textId="77777777" w:rsidR="002920C2" w:rsidRDefault="00292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3B60" w14:textId="77777777" w:rsidR="00D12C87" w:rsidRDefault="00D12C87" w:rsidP="00772622">
      <w:pPr>
        <w:spacing w:after="0" w:line="240" w:lineRule="auto"/>
      </w:pPr>
      <w:r>
        <w:separator/>
      </w:r>
    </w:p>
  </w:footnote>
  <w:footnote w:type="continuationSeparator" w:id="0">
    <w:p w14:paraId="7D550B5C" w14:textId="77777777" w:rsidR="00D12C87" w:rsidRDefault="00D12C87" w:rsidP="0077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EAEC" w14:textId="77777777" w:rsidR="002920C2" w:rsidRDefault="00292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848B" w14:textId="4F8902CB" w:rsidR="00772622" w:rsidRPr="002920C2" w:rsidRDefault="007774B1" w:rsidP="007774B1">
    <w:pPr>
      <w:pStyle w:val="Header"/>
      <w:rPr>
        <w:b/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920C2">
      <w:rPr>
        <w:b/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Safety Controller PC Interface Release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905D" w14:textId="77777777" w:rsidR="002920C2" w:rsidRDefault="00292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DA"/>
    <w:rsid w:val="0010154C"/>
    <w:rsid w:val="00240B90"/>
    <w:rsid w:val="00263F51"/>
    <w:rsid w:val="002920C2"/>
    <w:rsid w:val="0039141D"/>
    <w:rsid w:val="0040537D"/>
    <w:rsid w:val="00533603"/>
    <w:rsid w:val="00772622"/>
    <w:rsid w:val="007774B1"/>
    <w:rsid w:val="007C2350"/>
    <w:rsid w:val="008025DA"/>
    <w:rsid w:val="009B2967"/>
    <w:rsid w:val="00D077F4"/>
    <w:rsid w:val="00D12C87"/>
    <w:rsid w:val="00E405EA"/>
    <w:rsid w:val="00F3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EC5B"/>
  <w15:docId w15:val="{852170C0-FF2D-40C8-9D4E-0DAAEF02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Verdana" w:eastAsia="Verdana" w:hAnsi="Verdana" w:cs="Verdana"/>
      <w:b/>
      <w:color w:val="629665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69" w:lineRule="auto"/>
      <w:ind w:left="10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0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629665"/>
      <w:sz w:val="24"/>
    </w:rPr>
  </w:style>
  <w:style w:type="paragraph" w:styleId="Header">
    <w:name w:val="header"/>
    <w:basedOn w:val="Normal"/>
    <w:link w:val="HeaderChar"/>
    <w:uiPriority w:val="99"/>
    <w:unhideWhenUsed/>
    <w:rsid w:val="0077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62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62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- 615380.docx</dc:title>
  <dc:subject/>
  <dc:creator>banengservice</dc:creator>
  <cp:keywords/>
  <cp:lastModifiedBy>Dhanashree Pandharkar</cp:lastModifiedBy>
  <cp:revision>12</cp:revision>
  <dcterms:created xsi:type="dcterms:W3CDTF">2019-09-12T16:53:00Z</dcterms:created>
  <dcterms:modified xsi:type="dcterms:W3CDTF">2019-11-13T17:11:00Z</dcterms:modified>
</cp:coreProperties>
</file>